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39925E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智能校对系统</w:t>
      </w:r>
      <w:r>
        <w:rPr>
          <w:sz w:val="44"/>
          <w:szCs w:val="44"/>
        </w:rPr>
        <w:t>能力</w:t>
      </w:r>
    </w:p>
    <w:p w14:paraId="7DBF9834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技术参数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7422"/>
      </w:tblGrid>
      <w:tr w14:paraId="0E21C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 w14:paraId="5F33BD22">
            <w:r>
              <w:rPr>
                <w:rFonts w:hint="eastAsia"/>
              </w:rPr>
              <w:t>智能校对</w:t>
            </w:r>
          </w:p>
        </w:tc>
        <w:tc>
          <w:tcPr>
            <w:tcW w:w="7422" w:type="dxa"/>
          </w:tcPr>
          <w:p w14:paraId="760FE780">
            <w:r>
              <w:rPr>
                <w:rFonts w:hint="eastAsia"/>
              </w:rPr>
              <w:t>"1</w:t>
            </w:r>
            <w:r>
              <w:rPr>
                <w:rFonts w:hint="eastAsia"/>
                <w:lang w:val="en-US" w:eastAsia="zh-CN"/>
              </w:rPr>
              <w:t>.</w:t>
            </w:r>
            <w:r>
              <w:rPr>
                <w:rFonts w:hint="eastAsia"/>
              </w:rPr>
              <w:t>校对类型（支持三大审核与校对类型，27类全栈智能校对能力）：文字标点差错校对（12类）：错别字、词｜多字错误｜少字错误｜语义重复｜语序错误｜句式杂糅｜标点符号差错｜量词和单位差错｜数字差错｜序号检查 | 句子查重｜英文校对；知识性差错校对（9类）：重要讲话引用｜姓名和职务信息｜地理名词｜机构名称｜专有名词及术语｜法律法规名称｜常识差错｜时政重点词｜媒体报道禁用词和慎用词；内容导向风险识别（6类）：涉国家统一、主权和领土完整｜涉民族宗教｜涉黄、暴、恐、赌、毒｜涉低俗辱骂｜涉违法违规（如广告违禁）｜其他敏感内容；</w:t>
            </w:r>
          </w:p>
          <w:p w14:paraId="482DAF2B">
            <w:r>
              <w:rPr>
                <w:rFonts w:hint="eastAsia"/>
              </w:rPr>
              <w:t>2</w:t>
            </w:r>
            <w:r>
              <w:rPr>
                <w:rFonts w:hint="eastAsia"/>
                <w:lang w:val="en-US" w:eastAsia="zh-CN"/>
              </w:rPr>
              <w:t>.</w:t>
            </w:r>
            <w:r>
              <w:rPr>
                <w:rFonts w:hint="eastAsia"/>
              </w:rPr>
              <w:t>训练内容覆盖2万多家政府网站和2000多个官方媒体，训练数据量达到十亿级别</w:t>
            </w:r>
          </w:p>
          <w:p w14:paraId="13459225">
            <w:r>
              <w:rPr>
                <w:rFonts w:hint="eastAsia"/>
              </w:rPr>
              <w:t>3</w:t>
            </w:r>
            <w:r>
              <w:rPr>
                <w:rFonts w:hint="eastAsia"/>
                <w:lang w:val="en-US" w:eastAsia="zh-CN"/>
              </w:rPr>
              <w:t>.</w:t>
            </w:r>
            <w:r>
              <w:rPr>
                <w:rFonts w:hint="eastAsia"/>
              </w:rPr>
              <w:t>检测效率：1000字/秒</w:t>
            </w:r>
          </w:p>
          <w:p w14:paraId="0153F7FE">
            <w:r>
              <w:rPr>
                <w:rFonts w:hint="eastAsia"/>
              </w:rPr>
              <w:t>4</w:t>
            </w:r>
            <w:r>
              <w:rPr>
                <w:rFonts w:hint="eastAsia"/>
                <w:lang w:val="en-US" w:eastAsia="zh-CN"/>
              </w:rPr>
              <w:t>.</w:t>
            </w:r>
            <w:r>
              <w:rPr>
                <w:rFonts w:hint="eastAsia"/>
              </w:rPr>
              <w:t>系统运行可不依赖互联网，不保存检测内容，确保内容安全</w:t>
            </w:r>
          </w:p>
          <w:p w14:paraId="5A9B16BD">
            <w:r>
              <w:rPr>
                <w:rFonts w:hint="eastAsia"/>
              </w:rPr>
              <w:t>5</w:t>
            </w:r>
            <w:r>
              <w:rPr>
                <w:rFonts w:hint="eastAsia"/>
                <w:lang w:val="en-US" w:eastAsia="zh-CN"/>
              </w:rPr>
              <w:t>.</w:t>
            </w:r>
            <w:r>
              <w:rPr>
                <w:rFonts w:hint="eastAsia"/>
              </w:rPr>
              <w:t>支持麒麟系统的软件运行</w:t>
            </w:r>
          </w:p>
          <w:p w14:paraId="5ACF9747">
            <w:r>
              <w:rPr>
                <w:rFonts w:hint="eastAsia"/>
              </w:rPr>
              <w:t>6</w:t>
            </w:r>
            <w:r>
              <w:rPr>
                <w:rFonts w:hint="eastAsia"/>
                <w:lang w:val="en-US" w:eastAsia="zh-CN"/>
              </w:rPr>
              <w:t>.</w:t>
            </w:r>
            <w:r>
              <w:rPr>
                <w:rFonts w:hint="eastAsia"/>
              </w:rPr>
              <w:t>服务期内，不限校对字数、不限校对次数</w:t>
            </w:r>
          </w:p>
          <w:p w14:paraId="71A8254C">
            <w:r>
              <w:rPr>
                <w:rFonts w:hint="eastAsia"/>
              </w:rPr>
              <w:t>7</w:t>
            </w:r>
            <w:r>
              <w:rPr>
                <w:rFonts w:hint="eastAsia"/>
                <w:lang w:val="en-US" w:eastAsia="zh-CN"/>
              </w:rPr>
              <w:t>.</w:t>
            </w:r>
            <w:r>
              <w:rPr>
                <w:rFonts w:hint="eastAsia"/>
              </w:rPr>
              <w:t>支持导入word、wps、pdf、txt等常用文件格式的检测，保留原文样式</w:t>
            </w:r>
          </w:p>
          <w:p w14:paraId="78938ED8">
            <w:r>
              <w:rPr>
                <w:rFonts w:hint="eastAsia"/>
              </w:rPr>
              <w:t>8</w:t>
            </w:r>
            <w:r>
              <w:rPr>
                <w:rFonts w:hint="eastAsia"/>
                <w:lang w:val="en-US" w:eastAsia="zh-CN"/>
              </w:rPr>
              <w:t>.</w:t>
            </w:r>
            <w:r>
              <w:rPr>
                <w:rFonts w:hint="eastAsia"/>
              </w:rPr>
              <w:t>支持用户自定义重点词词库（包括重点词、姓名和职务信息等），对重点词潜在的音、形等错误，自动进行重点检测"</w:t>
            </w:r>
          </w:p>
        </w:tc>
      </w:tr>
      <w:tr w14:paraId="40B70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1413" w:type="dxa"/>
            <w:vAlign w:val="center"/>
          </w:tcPr>
          <w:p w14:paraId="07694250">
            <w:pPr>
              <w:rPr>
                <w:rFonts w:hint="eastAsia"/>
              </w:rPr>
            </w:pPr>
            <w:r>
              <w:rPr>
                <w:rFonts w:hint="eastAsia"/>
              </w:rPr>
              <w:t>套餐内容</w:t>
            </w:r>
          </w:p>
        </w:tc>
        <w:tc>
          <w:tcPr>
            <w:tcW w:w="7422" w:type="dxa"/>
          </w:tcPr>
          <w:p w14:paraId="6EA9F26C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至少提供</w:t>
            </w:r>
            <w:r>
              <w:rPr>
                <w:rFonts w:hint="eastAsia"/>
              </w:rPr>
              <w:t>3个子</w:t>
            </w:r>
            <w:r>
              <w:t>账号，</w:t>
            </w:r>
            <w:r>
              <w:rPr>
                <w:rFonts w:hint="eastAsia"/>
              </w:rPr>
              <w:t>全年不限校对次数和字数</w:t>
            </w:r>
            <w:r>
              <w:rPr>
                <w:rFonts w:hint="eastAsia"/>
                <w:lang w:eastAsia="zh-CN"/>
              </w:rPr>
              <w:t>。</w:t>
            </w:r>
          </w:p>
        </w:tc>
      </w:tr>
    </w:tbl>
    <w:p w14:paraId="545A86EB">
      <w:pPr>
        <w:widowControl/>
        <w:jc w:val="left"/>
      </w:pPr>
    </w:p>
    <w:p w14:paraId="08D73A6D">
      <w:pPr>
        <w:widowControl/>
        <w:jc w:val="left"/>
      </w:pPr>
      <w:bookmarkStart w:id="0" w:name="_GoBack"/>
      <w:bookmarkEnd w:id="0"/>
    </w:p>
    <w:sectPr>
      <w:pgSz w:w="11907" w:h="16839"/>
      <w:pgMar w:top="1440" w:right="1474" w:bottom="1440" w:left="1588" w:header="851" w:footer="992" w:gutter="0"/>
      <w:paperSrc w:first="1" w:other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88A"/>
    <w:rsid w:val="00063D14"/>
    <w:rsid w:val="000960BD"/>
    <w:rsid w:val="00107116"/>
    <w:rsid w:val="002245F0"/>
    <w:rsid w:val="00714C4C"/>
    <w:rsid w:val="0077588A"/>
    <w:rsid w:val="00AF2C4A"/>
    <w:rsid w:val="00C278EC"/>
    <w:rsid w:val="00E93FA9"/>
    <w:rsid w:val="33A52F0E"/>
    <w:rsid w:val="6D645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ZCHQ</Company>
  <Pages>1</Pages>
  <Words>3300</Words>
  <Characters>3399</Characters>
  <Lines>24</Lines>
  <Paragraphs>7</Paragraphs>
  <TotalTime>23</TotalTime>
  <ScaleCrop>false</ScaleCrop>
  <LinksUpToDate>false</LinksUpToDate>
  <CharactersWithSpaces>3422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2025-10-31T06:54:00Z</dcterms:created>
  <dc:creator>SSS</dc:creator>
  <cp:lastModifiedBy>源</cp:lastModifiedBy>
  <dcterms:modified xsi:type="dcterms:W3CDTF">2025-12-09T03:08:51Z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2034695F80DD4CCBBD476697440F3A7D_13</vt:lpwstr>
  </property>
  <property fmtid="{D5CDD505-2E9C-101B-9397-08002B2CF9AE}" pid="4" name="KSOTemplateDocerSaveRecord">
    <vt:lpwstr>eyJoZGlkIjoiY2IwZDc0MjY1MzdkZWJlYzE0MWMyNDk1ZmI0ODA3ZWIiLCJ1c2VySWQiOiI0OTkyMTM0MjcifQ==</vt:lpwstr>
  </property>
</Properties>
</file>